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B5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021658" w:rsidRPr="00021658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>к распоряжению Правительства Мурманской области</w:t>
      </w:r>
    </w:p>
    <w:p w:rsidR="00021658" w:rsidRPr="00021658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bookmarkStart w:id="0" w:name="_GoBack"/>
      <w:r w:rsidR="00BE6FA5" w:rsidRPr="00BE6FA5">
        <w:rPr>
          <w:rFonts w:ascii="Times New Roman" w:eastAsia="Calibri" w:hAnsi="Times New Roman" w:cs="Times New Roman"/>
          <w:sz w:val="28"/>
          <w:szCs w:val="28"/>
          <w:u w:val="single"/>
        </w:rPr>
        <w:t>09.12.2015</w:t>
      </w:r>
      <w:r w:rsidR="00BE6F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16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0"/>
      <w:r w:rsidRPr="0002165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E6FA5" w:rsidRPr="00BE6FA5">
        <w:rPr>
          <w:rFonts w:ascii="Times New Roman" w:eastAsia="Calibri" w:hAnsi="Times New Roman" w:cs="Times New Roman"/>
          <w:sz w:val="28"/>
          <w:szCs w:val="28"/>
          <w:u w:val="single"/>
        </w:rPr>
        <w:t>304-РП</w:t>
      </w:r>
    </w:p>
    <w:p w:rsidR="003A5095" w:rsidRDefault="003A5095" w:rsidP="003A509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3A5095" w:rsidRDefault="003A5095" w:rsidP="003A509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47038" w:rsidRDefault="00021658" w:rsidP="003A5095">
      <w:pPr>
        <w:pStyle w:val="1"/>
        <w:ind w:left="0" w:firstLine="0"/>
        <w:rPr>
          <w:szCs w:val="28"/>
        </w:rPr>
      </w:pPr>
      <w:r>
        <w:rPr>
          <w:szCs w:val="28"/>
        </w:rPr>
        <w:t>«</w:t>
      </w:r>
      <w:r w:rsidR="003A5095">
        <w:rPr>
          <w:szCs w:val="28"/>
        </w:rPr>
        <w:t xml:space="preserve">План мероприятий </w:t>
      </w:r>
    </w:p>
    <w:p w:rsidR="00D86F63" w:rsidRDefault="00185B13" w:rsidP="003A5095">
      <w:pPr>
        <w:pStyle w:val="1"/>
        <w:ind w:left="0" w:firstLine="0"/>
        <w:rPr>
          <w:szCs w:val="28"/>
        </w:rPr>
      </w:pPr>
      <w:r>
        <w:rPr>
          <w:szCs w:val="28"/>
        </w:rPr>
        <w:t>(«дорожная карта</w:t>
      </w:r>
      <w:r w:rsidR="003A5095">
        <w:rPr>
          <w:szCs w:val="28"/>
        </w:rPr>
        <w:t xml:space="preserve">») по повышению значений показателей доступности для инвалидов объектов и услуг </w:t>
      </w:r>
      <w:r w:rsidR="00D86F63">
        <w:rPr>
          <w:szCs w:val="28"/>
        </w:rPr>
        <w:t xml:space="preserve">социальной инфраструктуры </w:t>
      </w:r>
    </w:p>
    <w:p w:rsidR="003A5095" w:rsidRDefault="001E24C6" w:rsidP="003A5095">
      <w:pPr>
        <w:pStyle w:val="1"/>
        <w:ind w:left="0" w:firstLine="0"/>
        <w:rPr>
          <w:szCs w:val="28"/>
        </w:rPr>
      </w:pPr>
      <w:r>
        <w:rPr>
          <w:szCs w:val="28"/>
        </w:rPr>
        <w:t>Мурманской области</w:t>
      </w:r>
    </w:p>
    <w:p w:rsidR="003A5095" w:rsidRDefault="003A5095" w:rsidP="003A5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716" w:rsidRDefault="00285716" w:rsidP="0028571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36B"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="00185B13">
        <w:rPr>
          <w:rFonts w:ascii="Times New Roman" w:hAnsi="Times New Roman" w:cs="Times New Roman"/>
          <w:sz w:val="28"/>
          <w:szCs w:val="28"/>
        </w:rPr>
        <w:t>(«дорожная карта</w:t>
      </w:r>
      <w:r w:rsidR="00D86F63">
        <w:rPr>
          <w:rFonts w:ascii="Times New Roman" w:hAnsi="Times New Roman" w:cs="Times New Roman"/>
          <w:sz w:val="28"/>
          <w:szCs w:val="28"/>
        </w:rPr>
        <w:t xml:space="preserve">») </w:t>
      </w:r>
      <w:r w:rsidRPr="0050636B">
        <w:rPr>
          <w:rFonts w:ascii="Times New Roman" w:hAnsi="Times New Roman" w:cs="Times New Roman"/>
          <w:sz w:val="28"/>
          <w:szCs w:val="28"/>
        </w:rPr>
        <w:t xml:space="preserve">по повышению значений показателей доступности </w:t>
      </w:r>
      <w:r>
        <w:rPr>
          <w:rFonts w:ascii="Times New Roman" w:hAnsi="Times New Roman" w:cs="Times New Roman"/>
          <w:sz w:val="28"/>
          <w:szCs w:val="28"/>
        </w:rPr>
        <w:t xml:space="preserve">для инвалидов объектов и услуг </w:t>
      </w:r>
      <w:r w:rsidR="00B86F0C">
        <w:rPr>
          <w:rFonts w:ascii="Times New Roman" w:hAnsi="Times New Roman" w:cs="Times New Roman"/>
          <w:sz w:val="28"/>
          <w:szCs w:val="28"/>
        </w:rPr>
        <w:t xml:space="preserve">социальной инфраструктуры </w:t>
      </w:r>
      <w:r w:rsidR="00D86F63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«дорожная карта») </w:t>
      </w:r>
      <w:r w:rsidR="00C119A0">
        <w:rPr>
          <w:rFonts w:ascii="Times New Roman" w:hAnsi="Times New Roman" w:cs="Times New Roman"/>
          <w:sz w:val="28"/>
          <w:szCs w:val="28"/>
        </w:rPr>
        <w:t>предназначен для</w:t>
      </w:r>
      <w:r w:rsidR="00505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поэтапно</w:t>
      </w:r>
      <w:r w:rsidR="00C119A0">
        <w:rPr>
          <w:rFonts w:ascii="Times New Roman" w:hAnsi="Times New Roman" w:cs="Times New Roman"/>
          <w:bCs/>
          <w:sz w:val="28"/>
          <w:szCs w:val="28"/>
        </w:rPr>
        <w:t>го обеспечения</w:t>
      </w:r>
      <w:r w:rsidRPr="0050636B">
        <w:rPr>
          <w:rFonts w:ascii="Times New Roman" w:hAnsi="Times New Roman" w:cs="Times New Roman"/>
          <w:bCs/>
          <w:sz w:val="28"/>
          <w:szCs w:val="28"/>
        </w:rPr>
        <w:t xml:space="preserve"> для инвалидов услов</w:t>
      </w:r>
      <w:r>
        <w:rPr>
          <w:rFonts w:ascii="Times New Roman" w:hAnsi="Times New Roman" w:cs="Times New Roman"/>
          <w:bCs/>
          <w:sz w:val="28"/>
          <w:szCs w:val="28"/>
        </w:rPr>
        <w:t>ий доступности объектов и услуг в Мурманской области.</w:t>
      </w:r>
    </w:p>
    <w:p w:rsidR="00C714A5" w:rsidRPr="004A3955" w:rsidRDefault="00983BF6" w:rsidP="00983B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3955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(далее - Федеральный закон № 419-ФЗ) 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 xml:space="preserve"> вн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е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сены</w:t>
      </w:r>
      <w:r w:rsidR="009A069D" w:rsidRPr="004A3955">
        <w:rPr>
          <w:rFonts w:ascii="Times New Roman" w:eastAsia="Calibri" w:hAnsi="Times New Roman" w:cs="Times New Roman"/>
          <w:sz w:val="28"/>
          <w:szCs w:val="28"/>
        </w:rPr>
        <w:t xml:space="preserve"> изменения в 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="00E74CF3" w:rsidRPr="004A3955">
        <w:rPr>
          <w:rFonts w:ascii="Times New Roman" w:eastAsia="Calibri" w:hAnsi="Times New Roman" w:cs="Times New Roman"/>
          <w:sz w:val="28"/>
          <w:szCs w:val="28"/>
        </w:rPr>
        <w:t xml:space="preserve"> закон от 24.11.1995 № 181-ФЗ «О социальной защите ин</w:t>
      </w:r>
      <w:r w:rsidR="003A54BD">
        <w:rPr>
          <w:rFonts w:ascii="Times New Roman" w:eastAsia="Calibri" w:hAnsi="Times New Roman" w:cs="Times New Roman"/>
          <w:sz w:val="28"/>
          <w:szCs w:val="28"/>
        </w:rPr>
        <w:t xml:space="preserve">валидов в Российской Федерации», </w:t>
      </w:r>
      <w:r w:rsidR="00405D0A" w:rsidRPr="004A395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 xml:space="preserve">том числе в </w:t>
      </w:r>
      <w:r w:rsidR="00405D0A" w:rsidRPr="004A395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обеспечения условий доступности объектов</w:t>
      </w:r>
      <w:r w:rsidR="000A312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услуг</w:t>
      </w:r>
      <w:r w:rsidR="005D26F3" w:rsidRPr="004A3955">
        <w:rPr>
          <w:rFonts w:ascii="Times New Roman" w:eastAsia="Calibri" w:hAnsi="Times New Roman" w:cs="Times New Roman"/>
          <w:sz w:val="28"/>
          <w:szCs w:val="28"/>
        </w:rPr>
        <w:t>.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64025C" w:rsidRPr="004A3955" w:rsidRDefault="005D26F3" w:rsidP="001C7F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955">
        <w:rPr>
          <w:rFonts w:ascii="Times New Roman" w:eastAsia="Calibri" w:hAnsi="Times New Roman" w:cs="Times New Roman"/>
          <w:sz w:val="28"/>
          <w:szCs w:val="28"/>
        </w:rPr>
        <w:t xml:space="preserve">Согласно статье 15 </w:t>
      </w:r>
      <w:r w:rsidR="0064025C" w:rsidRPr="004A3955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24.11.1995 № 181-ФЗ </w:t>
      </w:r>
      <w:r w:rsidR="00BC306C" w:rsidRPr="004A3955">
        <w:rPr>
          <w:rFonts w:ascii="Times New Roman" w:eastAsia="Calibri" w:hAnsi="Times New Roman" w:cs="Times New Roman"/>
          <w:sz w:val="28"/>
          <w:szCs w:val="28"/>
        </w:rPr>
        <w:t>органы государственной власти субъектов Российской Федерации</w:t>
      </w:r>
      <w:r w:rsidR="0064025C" w:rsidRPr="004A3955">
        <w:rPr>
          <w:rFonts w:ascii="Times New Roman" w:eastAsia="Calibri" w:hAnsi="Times New Roman" w:cs="Times New Roman"/>
          <w:sz w:val="28"/>
          <w:szCs w:val="28"/>
        </w:rPr>
        <w:t xml:space="preserve">, органы местного самоуправления </w:t>
      </w:r>
      <w:r w:rsidR="00474D81" w:rsidRPr="004A3955">
        <w:rPr>
          <w:rFonts w:ascii="Times New Roman" w:eastAsia="Calibri" w:hAnsi="Times New Roman" w:cs="Times New Roman"/>
          <w:sz w:val="28"/>
          <w:szCs w:val="28"/>
        </w:rPr>
        <w:t xml:space="preserve">обязаны обеспечить </w:t>
      </w:r>
      <w:r w:rsidR="00C8185D" w:rsidRPr="004A3955">
        <w:rPr>
          <w:rFonts w:ascii="Times New Roman" w:eastAsia="Calibri" w:hAnsi="Times New Roman" w:cs="Times New Roman"/>
          <w:sz w:val="28"/>
          <w:szCs w:val="28"/>
        </w:rPr>
        <w:t xml:space="preserve">инвалидам условия доступности объектов и услуг во всех сферах </w:t>
      </w:r>
      <w:r w:rsidR="00361200" w:rsidRPr="004A3955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C8185D" w:rsidRPr="004A3955">
        <w:rPr>
          <w:rFonts w:ascii="Times New Roman" w:eastAsia="Calibri" w:hAnsi="Times New Roman" w:cs="Times New Roman"/>
          <w:sz w:val="28"/>
          <w:szCs w:val="28"/>
        </w:rPr>
        <w:t xml:space="preserve">жизнедеятельности в </w:t>
      </w:r>
      <w:r w:rsidR="004A3955" w:rsidRPr="004A3955">
        <w:rPr>
          <w:rFonts w:ascii="Times New Roman" w:eastAsia="Calibri" w:hAnsi="Times New Roman" w:cs="Times New Roman"/>
          <w:sz w:val="28"/>
          <w:szCs w:val="28"/>
        </w:rPr>
        <w:t>рамках установленных полномочий.</w:t>
      </w:r>
    </w:p>
    <w:p w:rsidR="00C8185D" w:rsidRPr="00351C40" w:rsidRDefault="0016637F" w:rsidP="008B03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40">
        <w:rPr>
          <w:rFonts w:ascii="Times New Roman" w:eastAsia="Calibri" w:hAnsi="Times New Roman" w:cs="Times New Roman"/>
          <w:sz w:val="28"/>
          <w:szCs w:val="28"/>
        </w:rPr>
        <w:t xml:space="preserve">Кроме </w:t>
      </w:r>
      <w:r w:rsidR="002A1676" w:rsidRPr="00351C40">
        <w:rPr>
          <w:rFonts w:ascii="Times New Roman" w:eastAsia="Calibri" w:hAnsi="Times New Roman" w:cs="Times New Roman"/>
          <w:sz w:val="28"/>
          <w:szCs w:val="28"/>
        </w:rPr>
        <w:t xml:space="preserve">того, в соответствии </w:t>
      </w:r>
      <w:r w:rsidR="00C8185D" w:rsidRPr="00351C40">
        <w:rPr>
          <w:rFonts w:ascii="Times New Roman" w:eastAsia="Calibri" w:hAnsi="Times New Roman" w:cs="Times New Roman"/>
          <w:sz w:val="28"/>
          <w:szCs w:val="28"/>
        </w:rPr>
        <w:t>с пунктом 2 части 4 статьи</w:t>
      </w:r>
      <w:r w:rsidR="00505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A05" w:rsidRPr="00351C40">
        <w:rPr>
          <w:rFonts w:ascii="Times New Roman" w:eastAsia="Calibri" w:hAnsi="Times New Roman" w:cs="Times New Roman"/>
          <w:sz w:val="28"/>
          <w:szCs w:val="28"/>
        </w:rPr>
        <w:t xml:space="preserve">26 Федерального закона № 419-ФЗ </w:t>
      </w:r>
      <w:r w:rsidR="00315F0F" w:rsidRPr="00351C40">
        <w:rPr>
          <w:rFonts w:ascii="Times New Roman" w:eastAsia="Calibri" w:hAnsi="Times New Roman" w:cs="Times New Roman"/>
          <w:sz w:val="28"/>
          <w:szCs w:val="28"/>
        </w:rPr>
        <w:t xml:space="preserve">до 01.07.2016 требования к обеспечению условий  доступности для инвалидов государственных </w:t>
      </w:r>
      <w:r w:rsidR="007643F9" w:rsidRPr="00351C40">
        <w:rPr>
          <w:rFonts w:ascii="Times New Roman" w:eastAsia="Calibri" w:hAnsi="Times New Roman" w:cs="Times New Roman"/>
          <w:sz w:val="28"/>
          <w:szCs w:val="28"/>
        </w:rPr>
        <w:t xml:space="preserve">и муниципальных </w:t>
      </w:r>
      <w:r w:rsidR="00315F0F" w:rsidRPr="00351C40">
        <w:rPr>
          <w:rFonts w:ascii="Times New Roman" w:eastAsia="Calibri" w:hAnsi="Times New Roman" w:cs="Times New Roman"/>
          <w:sz w:val="28"/>
          <w:szCs w:val="28"/>
        </w:rPr>
        <w:t xml:space="preserve">услуг должны быть включены </w:t>
      </w:r>
      <w:r w:rsidR="00351C40" w:rsidRPr="00351C40">
        <w:rPr>
          <w:rFonts w:ascii="Times New Roman" w:eastAsia="Calibri" w:hAnsi="Times New Roman" w:cs="Times New Roman"/>
          <w:sz w:val="28"/>
          <w:szCs w:val="28"/>
        </w:rPr>
        <w:t xml:space="preserve">органами государственной власти субъектов Российской Федерации и органами местного самоуправления </w:t>
      </w:r>
      <w:r w:rsidR="00B02676" w:rsidRPr="00351C40">
        <w:rPr>
          <w:rFonts w:ascii="Times New Roman" w:eastAsia="Calibri" w:hAnsi="Times New Roman" w:cs="Times New Roman"/>
          <w:sz w:val="28"/>
          <w:szCs w:val="28"/>
        </w:rPr>
        <w:t xml:space="preserve">в административные регламенты </w:t>
      </w:r>
      <w:r w:rsidR="00F23A5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351C40" w:rsidRPr="00351C40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 w:rsidR="00F23A52">
        <w:rPr>
          <w:rFonts w:ascii="Times New Roman" w:eastAsia="Calibri" w:hAnsi="Times New Roman" w:cs="Times New Roman"/>
          <w:sz w:val="28"/>
          <w:szCs w:val="28"/>
        </w:rPr>
        <w:t>.</w:t>
      </w:r>
      <w:r w:rsidR="00351C40" w:rsidRPr="00351C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3BF6" w:rsidRPr="00A54FE6" w:rsidRDefault="00983BF6" w:rsidP="00983B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доступной для инвалидов среды жизнедеятельности является одной из приоритетных задач социально-экономического развития  Мурманской области.</w:t>
      </w:r>
    </w:p>
    <w:p w:rsidR="00BC74FD" w:rsidRDefault="00983BF6" w:rsidP="00983B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Несмотря на снижение численности инвалидов в Мурманской области (на 1 января 2010 года - 40 081 инвалид,  на 1 января 2014 года – 34 356 инвалидов, на 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января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- 33 </w:t>
      </w:r>
      <w:r w:rsidR="00B73F1A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475534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инвалидов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данным ГУ -</w:t>
      </w:r>
      <w:r w:rsidR="00497F2B" w:rsidRPr="00497F2B">
        <w:t xml:space="preserve">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Отделение</w:t>
      </w:r>
      <w:r w:rsidR="00497F2B" w:rsidRP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Пенсионного фонда Российской Федерации</w:t>
      </w:r>
      <w:r w:rsidR="00497F2B" w:rsidRP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Мурманской области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Мурманской области)</w:t>
      </w:r>
      <w:r w:rsidR="00D60A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BC74FD" w:rsidRPr="00BC74FD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теряет актуальности важная социальная проблема - устранение существующих барьеров для инвалидов во всех сферах</w:t>
      </w:r>
      <w:proofErr w:type="gramEnd"/>
      <w:r w:rsidR="00BC74FD" w:rsidRPr="00BC74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жизнедеятельности.</w:t>
      </w:r>
    </w:p>
    <w:p w:rsidR="000F5EEC" w:rsidRDefault="000F5EEC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тсутствие условий доступности является главным препятствием для всесторонней интеграции инвалидов в общество, </w:t>
      </w: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proofErr w:type="gramEnd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следовательно, не позволяет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людям, имеющим ограничения в здоровье, быть равноправными членами гражданского общества и в полном объеме реализовывать свои конституционные права. </w:t>
      </w:r>
    </w:p>
    <w:p w:rsidR="00DF350A" w:rsidRPr="00A54FE6" w:rsidRDefault="00DF350A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Мурманской области проводится определенная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системная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 по социальной поддержке и созданию условий для полноценной интеграции инвалидов в общество. В этих целях принят ряд нормативных правовых актов, направленных на решение проблем в сфере реализации государственных социальных гарантий инвалидам.</w:t>
      </w:r>
    </w:p>
    <w:p w:rsidR="00DF350A" w:rsidRDefault="00497F2B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Так, например,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Законами Мурманской области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от 29.12.2004 </w:t>
      </w:r>
      <w:r w:rsidR="008F70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                       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№ 573-01-ЗМО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«О мерах социальной поддержки инвалидов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» и от 19.12.2005 </w:t>
      </w:r>
      <w:r w:rsidR="008F70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  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№ 705-01-ЗМО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«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поддержке детей-сирот, безнадзорных детей, детей, оставшихся без попечения родителей, детей-инвалидов, детей, находящихся в трудной жизненной ситуации» регулируются отношения, связанные с участием органов государственной власти, органов местного самоуправления Мурманской области в реализации государственной политики в сфере социальной защиты инвалидов, детей-инвалидов.</w:t>
      </w:r>
      <w:proofErr w:type="gramEnd"/>
    </w:p>
    <w:p w:rsidR="009902DA" w:rsidRPr="00BC306C" w:rsidRDefault="009902DA" w:rsidP="009902DA">
      <w:pPr>
        <w:tabs>
          <w:tab w:val="left" w:pos="600"/>
          <w:tab w:val="center" w:pos="4153"/>
          <w:tab w:val="right" w:pos="96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повышения конкурентоспособности инвалидов на рынке труда и обеспечения дополнительных гарантий занятости инвалидов, во исполнение Закона Мурманской области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29.12.2004 № 573-01-ЗМО «О мерах социальной поддержки инвалидов» принято постановление Правительства Мурманской области от 06.10.2005 № 375-ПП «О квотировании рабочих мест, в том числе специальных, для трудоустройства инвалидов на территории Мурманской области</w:t>
      </w:r>
      <w:r w:rsidRPr="00BC3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BC30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которое предусматривает установление организациям квоты для трудоустройства на работу инвалидов.</w:t>
      </w:r>
      <w:proofErr w:type="gramEnd"/>
    </w:p>
    <w:p w:rsidR="009902DA" w:rsidRDefault="009902DA" w:rsidP="009902D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06C">
        <w:rPr>
          <w:rFonts w:ascii="Times New Roman" w:eastAsia="Calibri" w:hAnsi="Times New Roman" w:cs="Times New Roman"/>
          <w:sz w:val="28"/>
          <w:szCs w:val="28"/>
        </w:rPr>
        <w:t>Кроме того, Мурманской областной Думой приня</w:t>
      </w:r>
      <w:r>
        <w:rPr>
          <w:rFonts w:ascii="Times New Roman" w:eastAsia="Calibri" w:hAnsi="Times New Roman" w:cs="Times New Roman"/>
          <w:sz w:val="28"/>
          <w:szCs w:val="28"/>
        </w:rPr>
        <w:t>т Закон Мурманской области от 26.06.2015 № 1892</w:t>
      </w:r>
      <w:r w:rsidRPr="00BC306C">
        <w:rPr>
          <w:rFonts w:ascii="Times New Roman" w:eastAsia="Calibri" w:hAnsi="Times New Roman" w:cs="Times New Roman"/>
          <w:sz w:val="28"/>
          <w:szCs w:val="28"/>
        </w:rPr>
        <w:t xml:space="preserve">-01-ЗМО </w:t>
      </w:r>
      <w:r>
        <w:rPr>
          <w:rFonts w:ascii="Times New Roman" w:eastAsia="Calibri" w:hAnsi="Times New Roman" w:cs="Times New Roman"/>
          <w:sz w:val="28"/>
          <w:szCs w:val="28"/>
        </w:rPr>
        <w:t>«О внесении изменения в статью 9</w:t>
      </w:r>
      <w:r w:rsidRPr="00BC306C">
        <w:rPr>
          <w:rFonts w:ascii="Times New Roman" w:eastAsia="Calibri" w:hAnsi="Times New Roman" w:cs="Times New Roman"/>
          <w:sz w:val="28"/>
          <w:szCs w:val="28"/>
        </w:rPr>
        <w:t xml:space="preserve"> Закона Мурманской области «О мерах социальной поддержки инвалидов», который направлен на расширение возможностей трудоустройства инвалидов.</w:t>
      </w:r>
    </w:p>
    <w:p w:rsidR="00852CC8" w:rsidRPr="00A54FE6" w:rsidRDefault="00852CC8" w:rsidP="00852C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ных программ Мурманской области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реализуются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ероприятия по реабилитации и социальной адаптации граждан с ограниченными возможностями здоровь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я, в том числе детей-инвалидов.  </w:t>
      </w:r>
    </w:p>
    <w:p w:rsidR="00852CC8" w:rsidRDefault="001668EB" w:rsidP="00852CC8">
      <w:pPr>
        <w:tabs>
          <w:tab w:val="left" w:pos="600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Мурманской области от 15.10.2015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454-ПП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г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Мурманской области «Социальная поддержка граждан»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включает в себя</w:t>
      </w:r>
      <w:r w:rsidR="003A5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C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</w:t>
      </w:r>
      <w:r w:rsidR="003A5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подпрограмму 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положения и качества жизни социа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уязвимых слоев населения».</w:t>
      </w:r>
    </w:p>
    <w:p w:rsidR="00852CC8" w:rsidRPr="00A54FE6" w:rsidRDefault="00852CC8" w:rsidP="00852CC8">
      <w:pPr>
        <w:tabs>
          <w:tab w:val="left" w:pos="600"/>
          <w:tab w:val="center" w:pos="4153"/>
          <w:tab w:val="right" w:pos="96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Основными мероприятиями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являются создание условий доступности в учреждениях социальной защиты, подведомственных Министерству социального развития Мурманской области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Министерство)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субтитрирование новостных телепрограмм,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физкультурно-спортивные, культурно-досуговые мероприятия и другие. </w:t>
      </w:r>
    </w:p>
    <w:p w:rsidR="00852CC8" w:rsidRDefault="00852CC8" w:rsidP="00852C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Координацию данной работы осуществляет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при Губернаторе Мурманской области  по делам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утвержденный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Губернатора Мурманской области от 24.07.2009 № 144-ПГ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состав которого входят представители исполнительных органов государственной власти,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Мурманской областной Думы, Общественной палаты Мурманской области и общественных организаций инвалидов.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Кроме того, на региональном уровне  </w:t>
      </w:r>
      <w:r w:rsidR="00A23A7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органах местного самоуправления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 созданы и действуют рабочие группы по  делам инвалидов, </w:t>
      </w:r>
      <w:r w:rsidRPr="009902D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 составы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которых также входят представители общественных организаций инвалидов. </w:t>
      </w:r>
    </w:p>
    <w:p w:rsidR="00736B5C" w:rsidRPr="00736B5C" w:rsidRDefault="00736B5C" w:rsidP="00736B5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</w:t>
      </w:r>
      <w:r w:rsidR="005A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образовании в Российской Федерации», Концепцией долгосрочного социально-экономического развития Российской Федерации на период до 2020 года стратегической целью государственной политики в области образования является повышение доступности качественного образования. Реализация этой цели предполагает решение ряда приоритетных задач, одной из которых является создание образовательной среды, обеспечивающей равный доступ к качественному образованию и успешную социализацию детей с ограниченными возможностями здоровья и детей-инвалидов. </w:t>
      </w:r>
    </w:p>
    <w:p w:rsidR="00736B5C" w:rsidRPr="00736B5C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2012 года Мурманская область участвует в реализации мероприятий государственной программы Российской Федерации «Доступная среда» </w:t>
      </w:r>
      <w:r w:rsidR="005A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2011-2015 годы. По состоянию на 1 января 2015 года в 25 общеобразовательных организациях и 3 организациях среднего профессионального образования обеспечены условия для беспрепятственного доступа детей-инвалидов, учреждения оснащены специальным оборудованием. </w:t>
      </w:r>
      <w:proofErr w:type="gramStart"/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 образовательных учреждениях Мурманской области комплексных мероприятий по созданию условий для развития современной образовательной среды для о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 и воспитания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детей-инвалидов позволит обеспечить их успешную социализацию, увеличит долю образовательных организаций, в которых обеспечено совместное обучен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детей-инвалидов и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обучающим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ися, не имеющими нарушений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35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proofErr w:type="gramEnd"/>
    </w:p>
    <w:p w:rsidR="00736B5C" w:rsidRPr="00736B5C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важнейших положений Национальной стратегии действий в интересах детей на 2012-2017 годы учреждениями дополнительного образования Мурманской области проводится р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по привлечению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детей-инвалидов для занятий в объединениях, секциях, кружках по дополнительным общеобразовательным программам. Обновление содержания образования, а также материально-техническое обеспечение учреждений дополнительного образования позволит к 2020 году обеспечить услугам</w:t>
      </w:r>
      <w:r w:rsidR="00242F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дополнительного образования 49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детей-инвалидов и детей с 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ограниченными возможностями здоровья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возрасте от 5 до 18 лет от общего количества детей данной категории.</w:t>
      </w:r>
    </w:p>
    <w:p w:rsidR="009902DA" w:rsidRPr="00A54FE6" w:rsidRDefault="00F36BCE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</w:t>
      </w:r>
      <w:r w:rsidR="009902D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нако решение проблемы создания доступной среды </w:t>
      </w:r>
      <w:r w:rsidR="00FC4A2F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всех приоритетных сферах жизнедеятельности граждан, имеющих инвалидность</w:t>
      </w:r>
      <w:r w:rsidR="00D60A3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C4A2F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953C2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 решаться</w:t>
      </w:r>
      <w:r w:rsidR="00FC4A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комплексно.</w:t>
      </w:r>
    </w:p>
    <w:p w:rsidR="00DF0B5F" w:rsidRPr="006D1344" w:rsidRDefault="00504C9B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Так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DF0B5F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</w:t>
      </w:r>
      <w:r w:rsidR="009902DA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еобходимо привести </w:t>
      </w:r>
      <w:r w:rsidR="00DF0B5F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региональные и муниципальные </w:t>
      </w:r>
      <w:r w:rsidR="009902DA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правовые акты в соответствие </w:t>
      </w:r>
      <w:r w:rsidR="00DF0B5F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положениями ратифицированной </w:t>
      </w:r>
      <w:r w:rsidR="009902DA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Российской Федераци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="009902DA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Конвенции о правах инва</w:t>
      </w:r>
      <w:r w:rsidR="00365792"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>лидов и федерального законодательства.</w:t>
      </w:r>
    </w:p>
    <w:p w:rsidR="009902DA" w:rsidRPr="009857D3" w:rsidRDefault="009902DA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Для решения данной задачи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в целях организации работы по реализации положений Конвенции о правах инвалидов на территории Мурманской области Правительством Мурманской области принято постановление от 19.03.2015 № 102-ПП/3 «Об у</w:t>
      </w:r>
      <w:r w:rsidR="005E61E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полномоченном органе»                (далее - п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 от 19.03.2015 № 102-ПП/3), в соответствии с которым Министерство</w:t>
      </w:r>
      <w:r w:rsidR="000D7C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определено уполномоченным исполнительным органом государственной власти Мурманской области по координации деятельности исполнительных органов государственной власти и органов местного самоуправления, направленной на реализацию положений Конвенции о правах инвалидов и федерального законодательства по вопросам социальной защиты инвалидов на территории Мурманской области. </w:t>
      </w:r>
    </w:p>
    <w:p w:rsidR="00C83859" w:rsidRDefault="009902DA" w:rsidP="00C82B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 пунктами 2.1 и 3.1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от 19.03.2015 </w:t>
      </w:r>
      <w:r w:rsidR="005D6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102-ПП/3 исполнительными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государственной власти, органами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представителей общественных организаций инвалидов мониторинг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региональных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на предмет их соответствия федеральному законодательству по вопро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социальной защиты инвалидов,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которых принимаются решения о приведении законодательных, нормативных правовых актов и административных регламентов в соответствие с федеральным законодательством.</w:t>
      </w:r>
    </w:p>
    <w:p w:rsidR="00AA32D5" w:rsidRDefault="00AA32D5" w:rsidP="00C8385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C83859" w:rsidRP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рманской областной Думой 25.06.2015 принят Закон Мурманской области «О внесении изменений в отдельные законодательные акты Мурманской области», кот</w:t>
      </w:r>
      <w:r w:rsidR="00A05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орый скорректировал региональное законодательство</w:t>
      </w:r>
      <w:r w:rsidR="00C83859" w:rsidRP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части обеспечения прав инвалидов при голосовании на выборах и референдумах (Закон Мурманской области от 03.07.2015 № 1889-01-ЗМО). 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условий инвалидам по беспрепятственному пользованию всеми видами горо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пассажирского транспорта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последние годы за счет собственных средств перевозчиками Мурманской области приобретено 143 специальных низкопольных транспортных средств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троллейбусы и автобусы оборудованы транспортными информаторами и современной бортовой электронно-цифровой информационной системой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оборудованной электронными табло, позволяющими получить информацию о маршруте следования не только снаружи транспортного </w:t>
      </w:r>
      <w:r w:rsidR="00C601D9"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внутри салона. Наличие выездных пандусов у низкопольных </w:t>
      </w:r>
      <w:r w:rsidRPr="000B165B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="006C05DA">
        <w:rPr>
          <w:rFonts w:ascii="Times New Roman" w:eastAsia="Times New Roman" w:hAnsi="Times New Roman" w:cs="Times New Roman"/>
          <w:sz w:val="28"/>
          <w:szCs w:val="20"/>
          <w:lang w:eastAsia="ru-RU"/>
        </w:rPr>
        <w:t>роллейбусов и автобусов позволяе</w:t>
      </w:r>
      <w:r w:rsidRPr="000B165B">
        <w:rPr>
          <w:rFonts w:ascii="Times New Roman" w:eastAsia="Times New Roman" w:hAnsi="Times New Roman" w:cs="Times New Roman"/>
          <w:sz w:val="28"/>
          <w:szCs w:val="20"/>
          <w:lang w:eastAsia="ru-RU"/>
        </w:rPr>
        <w:t>т осуществлять въезд инвалидов в инвалидных колясках с остановочной площадки через среднюю дверь.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технические средства позволяют пользоваться транспортными средствами в полном объеме людям с ограниченными возможностями, не подразделяя их на виды инвалидности.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 w:rsidR="00C601D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омплексной программы «Доступная среда в Мур</w:t>
      </w:r>
      <w:r w:rsidR="0091705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манской области», утвержденной п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Мурманской области  30.01.2014 № 31-ПП администрацией г.</w:t>
      </w:r>
      <w:r w:rsidR="00CF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Мурманска в </w:t>
      </w:r>
      <w:r w:rsidR="00C601D9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году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 обновление подвижного состава</w:t>
      </w:r>
      <w:r w:rsidRPr="000B1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конструктивными особенностями (низкий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пол, пандус) для транспортного обслуживания инвалидов и маломобильных групп населения.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762FE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программой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«Развитие транспортной системы» на 2014-2020 годы, утвержденной постановлением Правительства Мурманской области 30.09.2013 № 556-ПП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планировании работ по ремонту, капитальному ремонту, строительству и реконструкции региональных или межмуниципальных автомобильных дорог Мурманской области </w:t>
      </w:r>
      <w:r w:rsidR="004F3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по устройству пониженного бордюрного камня в местах устройства пешеходных переходов. Данные мероприятия обеспечат доступность инвалидов к объектам дорожно-транспортной инфраструктуры.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2016 года органами исполните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 власти Мурманской области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установленных полномочий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закреплен</w:t>
      </w:r>
      <w:r w:rsidR="0047581B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за специалистами, оказывающими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услуги, </w:t>
      </w:r>
      <w:r w:rsidR="0047581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обеспечению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сопровождения инвалидов в местах расположения учреждений. Данная функция будет утверждена приказом руководителя и прописана в должностной инструкции специалиста.</w:t>
      </w:r>
    </w:p>
    <w:p w:rsidR="004E6FD4" w:rsidRDefault="00D1544D" w:rsidP="000E19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стоит отметить, что предоставление услуг инвалидам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полноценно</w:t>
      </w:r>
      <w:r w:rsidR="004E6F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участие в жизни общества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 без </w:t>
      </w:r>
      <w:r w:rsidR="000E1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условий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обеспечивающих беспрепятственный доступ к объе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ктам социальной инфраструктуры. </w:t>
      </w:r>
    </w:p>
    <w:p w:rsidR="004111D4" w:rsidRDefault="004111D4" w:rsidP="004111D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4111D4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ольшинство зданий социальной инфраструктуры не отвечают всем требованиям доступности для инвалидов всех основных видов инвалидности по преимущественному ограничению жизнедеятельности: слепые и слабовидящие; глухие и слабослышащие; инвалиды, передвигающиеся на колясках; инвалиды с нарушением опорно-двигательного аппарата.</w:t>
      </w:r>
    </w:p>
    <w:p w:rsidR="00E478F3" w:rsidRDefault="00310D94" w:rsidP="00DF350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роведенный в </w:t>
      </w:r>
      <w:r w:rsidR="002D239D">
        <w:rPr>
          <w:rFonts w:ascii="Times New Roman" w:eastAsia="Times New Roman" w:hAnsi="Times New Roman" w:cs="Times New Roman"/>
          <w:sz w:val="28"/>
          <w:szCs w:val="28"/>
          <w:lang w:eastAsia="ar-SA"/>
        </w:rPr>
        <w:t>2012-2015</w:t>
      </w:r>
      <w:r w:rsidR="001A0E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годах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мониторинг социально-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экономического и правового положения инвалидов в Мурманской области показал, что к числу таких объектов относятся 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объекты городской и транспортной инфраструктуры, органов местного самоуправления, жилого фонда.</w:t>
      </w:r>
    </w:p>
    <w:p w:rsidR="00DF350A" w:rsidRDefault="00DF350A" w:rsidP="004111D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Для решения проблемы доступности объектов социальной инфраструктуры для инвалидов и других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маломобильных</w:t>
      </w:r>
      <w:r w:rsidR="008E2CF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групп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населения</w:t>
      </w:r>
      <w:r w:rsidR="00AA42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</w:t>
      </w:r>
      <w:r w:rsidR="00AA42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далее -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МГН)</w:t>
      </w:r>
      <w:r w:rsidR="008E2CF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регионе проводится </w:t>
      </w:r>
      <w:r w:rsidR="001142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системная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работа по их паспортизации. 20.09.2013 Правительством Мурманской области принято постановление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 w:rsidR="005A7F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№ 534-ПП/13 «О проведении паспортизации объектов </w:t>
      </w:r>
      <w:r w:rsidR="00505B0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и услуг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социальной инфраструктуры в Мурманской области»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(далее - постановление от 20.09.2013 </w:t>
      </w:r>
      <w:r w:rsidR="005A7F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№ 534-ПП/13)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согласно которому Министерство является координатором деятельности исполнительных органов государственной власти Мурманской</w:t>
      </w:r>
      <w:proofErr w:type="gramEnd"/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области и органов местного самоуправления по паспортизации объектов и услуг социальной инфраструктуры Мурманской области. Также указанным постановлением предусмотрено проведение паспортизации объектов социальной инфраструктуры Мурманской области с у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частием представителей областных общественных организаций инвалидов.</w:t>
      </w:r>
    </w:p>
    <w:p w:rsidR="00DF350A" w:rsidRPr="00A54FE6" w:rsidRDefault="00DF350A" w:rsidP="004111D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паспортизации – реестр приоритетных объектов и услуг с указанием требуемых работ и размещение информации о доступности объектов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социальной инфраструктуры и услуг в приоритетных сферах жизнедеятельности инвалидов и других МГН в Мурманской области  в разделе «Карта объектов» модуля «Интерактивная карта доступности объектов» в специализированной информационной системе «Интернет-портал в рамках общественно-просветительской кампании по распространению идей, принципов и средств формирования доступной среды для инвалидов и других маломобильных групп населения субъектами малого предпринимательства».</w:t>
      </w:r>
    </w:p>
    <w:p w:rsidR="00DF350A" w:rsidRPr="00A54FE6" w:rsidRDefault="00DF350A" w:rsidP="00DF350A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паспортизации принимаются управленческие решения для определения первоочередных мер по дальнейшему обустройству и адаптации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объектов и услуг социальной инфраструктуры в Мурманской области.</w:t>
      </w:r>
    </w:p>
    <w:p w:rsidR="00DF350A" w:rsidRPr="00A54FE6" w:rsidRDefault="00DF350A" w:rsidP="00DF350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постановлением от 20.09.2013 № 534-ПП/13 руководителями исполнительных органов государственной власти, органов местного самоуправления представлены в Министерство общие сведения об объект</w:t>
      </w:r>
      <w:r w:rsidR="00FA1DD5">
        <w:rPr>
          <w:rFonts w:ascii="Times New Roman" w:eastAsia="Times New Roman" w:hAnsi="Times New Roman" w:cs="Times New Roman"/>
          <w:sz w:val="28"/>
          <w:szCs w:val="28"/>
          <w:lang w:eastAsia="ar-SA"/>
        </w:rPr>
        <w:t>ах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указанием характеристики деяте</w:t>
      </w:r>
      <w:r w:rsidR="008760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льности таких объектов. </w:t>
      </w:r>
    </w:p>
    <w:p w:rsidR="0025669E" w:rsidRPr="00A54FE6" w:rsidRDefault="00DF350A" w:rsidP="0025669E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Вс</w:t>
      </w:r>
      <w:r w:rsidR="00DD74DA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 в уточненный реестр на 01.04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.2015 включено более 1 000 объектов по приоритетным сферам жизнедеятельности в ра</w:t>
      </w:r>
      <w:r w:rsidR="00B07680">
        <w:rPr>
          <w:rFonts w:ascii="Times New Roman" w:eastAsia="Times New Roman" w:hAnsi="Times New Roman" w:cs="Times New Roman"/>
          <w:sz w:val="28"/>
          <w:szCs w:val="28"/>
          <w:lang w:eastAsia="ar-SA"/>
        </w:rPr>
        <w:t>зрезе муниципальных образований</w:t>
      </w:r>
      <w:r w:rsidR="0091705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917050" w:rsidRPr="0091705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1705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01.04</w:t>
      </w:r>
      <w:r w:rsidR="00917050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.2015</w:t>
      </w:r>
      <w:r w:rsidR="00B076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669E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составлены паспорта доступности</w:t>
      </w:r>
      <w:r w:rsidR="00B07680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669E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более чем на </w:t>
      </w:r>
      <w:r w:rsidR="00B07680">
        <w:rPr>
          <w:rFonts w:ascii="Times New Roman" w:eastAsia="Times New Roman" w:hAnsi="Times New Roman" w:cs="Times New Roman"/>
          <w:sz w:val="28"/>
          <w:szCs w:val="28"/>
          <w:lang w:eastAsia="ar-SA"/>
        </w:rPr>
        <w:t>650</w:t>
      </w:r>
      <w:r w:rsidR="002566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5669E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таких объектов.</w:t>
      </w:r>
    </w:p>
    <w:p w:rsidR="00DF350A" w:rsidRDefault="00DF350A" w:rsidP="00DF350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2015 году работа по паспортизации объектов социальной инфраструктуры на предмет их доступности для инвалидов и других МГН продолжается.</w:t>
      </w:r>
    </w:p>
    <w:p w:rsidR="00DF350A" w:rsidRDefault="00670AE4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Анализ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свидетельствует о необходимости реализации на территории Мурманской области комплекса мероприятий, обеспечивающих системный подход к решению проблем инвалидов.</w:t>
      </w:r>
    </w:p>
    <w:p w:rsidR="001F1D86" w:rsidRDefault="001F1D86" w:rsidP="005F32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12C7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еречень мероприятий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реализуемых для достижения запланированных значений показателей доступности для инвалидов объектов и услуг</w:t>
      </w:r>
      <w:r w:rsidR="001030C3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приведенный в приложении № 1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«дорожной карте», включает два раздела: </w:t>
      </w:r>
    </w:p>
    <w:p w:rsidR="00DF6064" w:rsidRDefault="00A30FE8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 Ме</w:t>
      </w:r>
      <w:r w:rsidRPr="00A30FE8">
        <w:rPr>
          <w:rFonts w:ascii="Times New Roman" w:eastAsia="Times New Roman" w:hAnsi="Times New Roman" w:cs="Times New Roman"/>
          <w:sz w:val="28"/>
          <w:szCs w:val="28"/>
          <w:lang w:eastAsia="ar-SA"/>
        </w:rPr>
        <w:t>роприятия по поэтапному повышению значений показателей доступности для инвалидов объектов социальной инфраструктуры, включая оборудование объектов необходимыми приспособлениями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806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30FE8" w:rsidRDefault="00A30FE8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A30FE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F321F" w:rsidRDefault="00D80C11" w:rsidP="005F32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мероприятий </w:t>
      </w:r>
      <w:r w:rsidR="00612C7E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«дорожной карты» должна</w:t>
      </w:r>
      <w:r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привести к достижению значений показателей,</w:t>
      </w:r>
      <w:r w:rsidR="002050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указанных в Т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аблице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повышения значений показателей доступности 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инвалидов объектов и услуг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социальной инфраструктуры Мурманской области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№ 2 к «дорожной карте».</w:t>
      </w:r>
    </w:p>
    <w:p w:rsidR="005F321F" w:rsidRDefault="005F321F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321F" w:rsidRDefault="005F321F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361CD" w:rsidRDefault="005361CD" w:rsidP="005361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</w:t>
      </w:r>
    </w:p>
    <w:sectPr w:rsidR="005361CD" w:rsidSect="003A47B5">
      <w:headerReference w:type="default" r:id="rId7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EC5" w:rsidRDefault="00AC0EC5" w:rsidP="00A54FE6">
      <w:pPr>
        <w:spacing w:after="0" w:line="240" w:lineRule="auto"/>
      </w:pPr>
      <w:r>
        <w:separator/>
      </w:r>
    </w:p>
  </w:endnote>
  <w:endnote w:type="continuationSeparator" w:id="0">
    <w:p w:rsidR="00AC0EC5" w:rsidRDefault="00AC0EC5" w:rsidP="00A5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EC5" w:rsidRDefault="00AC0EC5" w:rsidP="00A54FE6">
      <w:pPr>
        <w:spacing w:after="0" w:line="240" w:lineRule="auto"/>
      </w:pPr>
      <w:r>
        <w:separator/>
      </w:r>
    </w:p>
  </w:footnote>
  <w:footnote w:type="continuationSeparator" w:id="0">
    <w:p w:rsidR="00AC0EC5" w:rsidRDefault="00AC0EC5" w:rsidP="00A5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524888"/>
      <w:docPartObj>
        <w:docPartGallery w:val="Page Numbers (Top of Page)"/>
        <w:docPartUnique/>
      </w:docPartObj>
    </w:sdtPr>
    <w:sdtEndPr/>
    <w:sdtContent>
      <w:p w:rsidR="00A54FE6" w:rsidRDefault="00A54F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FA5">
          <w:rPr>
            <w:noProof/>
          </w:rPr>
          <w:t>6</w:t>
        </w:r>
        <w:r>
          <w:fldChar w:fldCharType="end"/>
        </w:r>
      </w:p>
    </w:sdtContent>
  </w:sdt>
  <w:p w:rsidR="00A54FE6" w:rsidRDefault="00A54F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53"/>
    <w:rsid w:val="00021658"/>
    <w:rsid w:val="00027D67"/>
    <w:rsid w:val="00030B73"/>
    <w:rsid w:val="00075058"/>
    <w:rsid w:val="000A0B1C"/>
    <w:rsid w:val="000A3128"/>
    <w:rsid w:val="000B165B"/>
    <w:rsid w:val="000C27BA"/>
    <w:rsid w:val="000D7CAC"/>
    <w:rsid w:val="000E1981"/>
    <w:rsid w:val="000F5EEC"/>
    <w:rsid w:val="001030C3"/>
    <w:rsid w:val="001142ED"/>
    <w:rsid w:val="00123BB8"/>
    <w:rsid w:val="00154DD4"/>
    <w:rsid w:val="0016637F"/>
    <w:rsid w:val="001668EB"/>
    <w:rsid w:val="00185B13"/>
    <w:rsid w:val="001A0E9B"/>
    <w:rsid w:val="001A5220"/>
    <w:rsid w:val="001C7F07"/>
    <w:rsid w:val="001E24C6"/>
    <w:rsid w:val="001F1D86"/>
    <w:rsid w:val="00201FD9"/>
    <w:rsid w:val="00205094"/>
    <w:rsid w:val="002107DE"/>
    <w:rsid w:val="002412E2"/>
    <w:rsid w:val="00242FF0"/>
    <w:rsid w:val="00247A05"/>
    <w:rsid w:val="0025167F"/>
    <w:rsid w:val="0025669E"/>
    <w:rsid w:val="002569BD"/>
    <w:rsid w:val="002571AD"/>
    <w:rsid w:val="00285716"/>
    <w:rsid w:val="002A1676"/>
    <w:rsid w:val="002B0BED"/>
    <w:rsid w:val="002B1D7E"/>
    <w:rsid w:val="002B682C"/>
    <w:rsid w:val="002D239D"/>
    <w:rsid w:val="002D74E5"/>
    <w:rsid w:val="002E1CAA"/>
    <w:rsid w:val="002E1D9A"/>
    <w:rsid w:val="002F65B9"/>
    <w:rsid w:val="002F6E4A"/>
    <w:rsid w:val="00310D94"/>
    <w:rsid w:val="003112F9"/>
    <w:rsid w:val="00315F0F"/>
    <w:rsid w:val="00342CAF"/>
    <w:rsid w:val="00344322"/>
    <w:rsid w:val="003501C7"/>
    <w:rsid w:val="00351C40"/>
    <w:rsid w:val="00361200"/>
    <w:rsid w:val="00365792"/>
    <w:rsid w:val="00371570"/>
    <w:rsid w:val="0038059E"/>
    <w:rsid w:val="00394ACD"/>
    <w:rsid w:val="003A47B5"/>
    <w:rsid w:val="003A5095"/>
    <w:rsid w:val="003A54BD"/>
    <w:rsid w:val="003D3B56"/>
    <w:rsid w:val="003D60CC"/>
    <w:rsid w:val="003F173B"/>
    <w:rsid w:val="00405D0A"/>
    <w:rsid w:val="004111D4"/>
    <w:rsid w:val="00435B84"/>
    <w:rsid w:val="00450192"/>
    <w:rsid w:val="00474D81"/>
    <w:rsid w:val="00475534"/>
    <w:rsid w:val="0047581B"/>
    <w:rsid w:val="004849B4"/>
    <w:rsid w:val="00497F2B"/>
    <w:rsid w:val="004A0E69"/>
    <w:rsid w:val="004A3955"/>
    <w:rsid w:val="004A5E70"/>
    <w:rsid w:val="004C3CCD"/>
    <w:rsid w:val="004E6FD4"/>
    <w:rsid w:val="004F3249"/>
    <w:rsid w:val="00504C9B"/>
    <w:rsid w:val="00505B06"/>
    <w:rsid w:val="0050636B"/>
    <w:rsid w:val="005142C5"/>
    <w:rsid w:val="00534B0B"/>
    <w:rsid w:val="005361CD"/>
    <w:rsid w:val="00554FF2"/>
    <w:rsid w:val="00556E61"/>
    <w:rsid w:val="00592065"/>
    <w:rsid w:val="005A6FC2"/>
    <w:rsid w:val="005A7FF4"/>
    <w:rsid w:val="005D26F3"/>
    <w:rsid w:val="005D637B"/>
    <w:rsid w:val="005E61ED"/>
    <w:rsid w:val="005F321F"/>
    <w:rsid w:val="005F5A0F"/>
    <w:rsid w:val="00603CC4"/>
    <w:rsid w:val="00612C7E"/>
    <w:rsid w:val="00617F97"/>
    <w:rsid w:val="0064025C"/>
    <w:rsid w:val="00646D3F"/>
    <w:rsid w:val="006509F4"/>
    <w:rsid w:val="00670AE4"/>
    <w:rsid w:val="00683169"/>
    <w:rsid w:val="006939CE"/>
    <w:rsid w:val="00693E52"/>
    <w:rsid w:val="006B1FBF"/>
    <w:rsid w:val="006B61E9"/>
    <w:rsid w:val="006C05DA"/>
    <w:rsid w:val="006C4511"/>
    <w:rsid w:val="006C4823"/>
    <w:rsid w:val="006D1344"/>
    <w:rsid w:val="006D4EF6"/>
    <w:rsid w:val="00705F52"/>
    <w:rsid w:val="00736B5C"/>
    <w:rsid w:val="00752BE5"/>
    <w:rsid w:val="00762FE4"/>
    <w:rsid w:val="007643F9"/>
    <w:rsid w:val="007806B7"/>
    <w:rsid w:val="00791067"/>
    <w:rsid w:val="007B59FF"/>
    <w:rsid w:val="007E1C30"/>
    <w:rsid w:val="007E404C"/>
    <w:rsid w:val="007E5C41"/>
    <w:rsid w:val="007E7832"/>
    <w:rsid w:val="007F60C2"/>
    <w:rsid w:val="00804757"/>
    <w:rsid w:val="00831EB8"/>
    <w:rsid w:val="00846095"/>
    <w:rsid w:val="00852CC8"/>
    <w:rsid w:val="0087604E"/>
    <w:rsid w:val="008B0356"/>
    <w:rsid w:val="008E2CFC"/>
    <w:rsid w:val="008F0F85"/>
    <w:rsid w:val="008F70A1"/>
    <w:rsid w:val="00917050"/>
    <w:rsid w:val="009335B2"/>
    <w:rsid w:val="00947038"/>
    <w:rsid w:val="00956842"/>
    <w:rsid w:val="00966D4E"/>
    <w:rsid w:val="00982F06"/>
    <w:rsid w:val="00983BF6"/>
    <w:rsid w:val="009857D3"/>
    <w:rsid w:val="00987280"/>
    <w:rsid w:val="009902DA"/>
    <w:rsid w:val="009953C2"/>
    <w:rsid w:val="009A069D"/>
    <w:rsid w:val="009E22BB"/>
    <w:rsid w:val="009E26F7"/>
    <w:rsid w:val="009E6700"/>
    <w:rsid w:val="009F4EED"/>
    <w:rsid w:val="00A0545F"/>
    <w:rsid w:val="00A1590B"/>
    <w:rsid w:val="00A23A7E"/>
    <w:rsid w:val="00A26E4F"/>
    <w:rsid w:val="00A30FE8"/>
    <w:rsid w:val="00A3334B"/>
    <w:rsid w:val="00A46A7C"/>
    <w:rsid w:val="00A47D80"/>
    <w:rsid w:val="00A54FE6"/>
    <w:rsid w:val="00A8630B"/>
    <w:rsid w:val="00AA32D5"/>
    <w:rsid w:val="00AA4212"/>
    <w:rsid w:val="00AB2AAB"/>
    <w:rsid w:val="00AC0EC5"/>
    <w:rsid w:val="00AC3A7E"/>
    <w:rsid w:val="00B016D9"/>
    <w:rsid w:val="00B02676"/>
    <w:rsid w:val="00B07680"/>
    <w:rsid w:val="00B1522F"/>
    <w:rsid w:val="00B3283A"/>
    <w:rsid w:val="00B57295"/>
    <w:rsid w:val="00B73F1A"/>
    <w:rsid w:val="00B824C9"/>
    <w:rsid w:val="00B85237"/>
    <w:rsid w:val="00B86F0C"/>
    <w:rsid w:val="00B8771C"/>
    <w:rsid w:val="00B97565"/>
    <w:rsid w:val="00BA34C7"/>
    <w:rsid w:val="00BC306C"/>
    <w:rsid w:val="00BC74FD"/>
    <w:rsid w:val="00BE502B"/>
    <w:rsid w:val="00BE67BB"/>
    <w:rsid w:val="00BE6FA5"/>
    <w:rsid w:val="00C119A0"/>
    <w:rsid w:val="00C455AB"/>
    <w:rsid w:val="00C57431"/>
    <w:rsid w:val="00C601D9"/>
    <w:rsid w:val="00C60F03"/>
    <w:rsid w:val="00C714A5"/>
    <w:rsid w:val="00C7172A"/>
    <w:rsid w:val="00C8185D"/>
    <w:rsid w:val="00C82B9E"/>
    <w:rsid w:val="00C83859"/>
    <w:rsid w:val="00C9724C"/>
    <w:rsid w:val="00CA53C7"/>
    <w:rsid w:val="00CE1FAD"/>
    <w:rsid w:val="00CF5132"/>
    <w:rsid w:val="00CF5F32"/>
    <w:rsid w:val="00D1544D"/>
    <w:rsid w:val="00D20EA8"/>
    <w:rsid w:val="00D40449"/>
    <w:rsid w:val="00D44D8E"/>
    <w:rsid w:val="00D60A3A"/>
    <w:rsid w:val="00D80C11"/>
    <w:rsid w:val="00D86F63"/>
    <w:rsid w:val="00D95EF6"/>
    <w:rsid w:val="00DB63ED"/>
    <w:rsid w:val="00DD74DA"/>
    <w:rsid w:val="00DF0B5F"/>
    <w:rsid w:val="00DF350A"/>
    <w:rsid w:val="00DF6064"/>
    <w:rsid w:val="00E058F7"/>
    <w:rsid w:val="00E478F3"/>
    <w:rsid w:val="00E573AE"/>
    <w:rsid w:val="00E74CF3"/>
    <w:rsid w:val="00EC0BA1"/>
    <w:rsid w:val="00EC2D6F"/>
    <w:rsid w:val="00ED5CF5"/>
    <w:rsid w:val="00EF0A16"/>
    <w:rsid w:val="00EF1753"/>
    <w:rsid w:val="00EF2AF4"/>
    <w:rsid w:val="00EF47EE"/>
    <w:rsid w:val="00F06C9F"/>
    <w:rsid w:val="00F23A52"/>
    <w:rsid w:val="00F24729"/>
    <w:rsid w:val="00F36BCE"/>
    <w:rsid w:val="00F4652D"/>
    <w:rsid w:val="00FA1D85"/>
    <w:rsid w:val="00FA1DD5"/>
    <w:rsid w:val="00FA57C6"/>
    <w:rsid w:val="00FC4A2F"/>
    <w:rsid w:val="00FD2BE6"/>
    <w:rsid w:val="00F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095"/>
    <w:pPr>
      <w:keepNext/>
      <w:spacing w:after="0" w:line="240" w:lineRule="auto"/>
      <w:ind w:left="1416" w:firstLine="2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FE6"/>
  </w:style>
  <w:style w:type="paragraph" w:styleId="a5">
    <w:name w:val="footer"/>
    <w:basedOn w:val="a"/>
    <w:link w:val="a6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FE6"/>
  </w:style>
  <w:style w:type="paragraph" w:customStyle="1" w:styleId="11">
    <w:name w:val="1"/>
    <w:basedOn w:val="a"/>
    <w:rsid w:val="00983B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0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2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095"/>
    <w:pPr>
      <w:keepNext/>
      <w:spacing w:after="0" w:line="240" w:lineRule="auto"/>
      <w:ind w:left="1416" w:firstLine="2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FE6"/>
  </w:style>
  <w:style w:type="paragraph" w:styleId="a5">
    <w:name w:val="footer"/>
    <w:basedOn w:val="a"/>
    <w:link w:val="a6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FE6"/>
  </w:style>
  <w:style w:type="paragraph" w:customStyle="1" w:styleId="11">
    <w:name w:val="1"/>
    <w:basedOn w:val="a"/>
    <w:rsid w:val="00983B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0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2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2421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Геринг</dc:creator>
  <cp:keywords/>
  <dc:description/>
  <cp:lastModifiedBy>Ливерко</cp:lastModifiedBy>
  <cp:revision>209</cp:revision>
  <cp:lastPrinted>2015-09-08T07:38:00Z</cp:lastPrinted>
  <dcterms:created xsi:type="dcterms:W3CDTF">2015-08-06T09:48:00Z</dcterms:created>
  <dcterms:modified xsi:type="dcterms:W3CDTF">2015-12-09T09:49:00Z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{A8781767-AB40-4771-915B-7244F37A3A2B}</vt:lpwstr>
  </property>
  <property fmtid="{D5CDD505-2E9C-101B-9397-08002B2CF9AE}" pid="3" name="#RegDocId">
    <vt:lpwstr>Вн. Распоряжение Правительства № 304-РП от 09.12.2015</vt:lpwstr>
  </property>
  <property fmtid="{D5CDD505-2E9C-101B-9397-08002B2CF9AE}" pid="4" name="FileDocId">
    <vt:lpwstr>{4897B6AB-068B-4CC8-BFCF-72701F17F83A}</vt:lpwstr>
  </property>
  <property fmtid="{D5CDD505-2E9C-101B-9397-08002B2CF9AE}" pid="5" name="#FileDocId">
    <vt:lpwstr>Файл: Приложение.docx</vt:lpwstr>
  </property>
  <property fmtid="{D5CDD505-2E9C-101B-9397-08002B2CF9AE}" pid="6" name="Дайждест">
    <vt:lpwstr>Вн. Распоряжение Правительства № Вр-1748104 от 25.09.2015</vt:lpwstr>
  </property>
  <property fmtid="{D5CDD505-2E9C-101B-9397-08002B2CF9AE}" pid="7" name="Содержание">
    <vt:lpwstr>ОБ УТВЕРЖДЕНИИ ПЛАНА МЕРОПРИТЯИЙ ("ДОРОЖНОЙ КАРТЫ") ПО ПОВЫШЕНИЮ ЗНАЧЕНИЙ ПОКАЗАТЕЛЕЙ ДОСТУПНОСТИ ДЛЯ ИНВАЛИДОВ ОБЪЕКТОВ И УСЛУГ СОЦИАЛЬНОЙ ИНФРАСТРУКТУРЫ МУРМАНСКОЙ ОБЛАСТИ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Поронова Т.М.</vt:lpwstr>
  </property>
  <property fmtid="{D5CDD505-2E9C-101B-9397-08002B2CF9AE}" pid="10" name="Получатель_Фамилия">
    <vt:lpwstr>Поронова</vt:lpwstr>
  </property>
  <property fmtid="{D5CDD505-2E9C-101B-9397-08002B2CF9AE}" pid="11" name="Получатель_Имя">
    <vt:lpwstr>Татьяна</vt:lpwstr>
  </property>
  <property fmtid="{D5CDD505-2E9C-101B-9397-08002B2CF9AE}" pid="12" name="Получатель_Отчество">
    <vt:lpwstr>Михайловна</vt:lpwstr>
  </property>
  <property fmtid="{D5CDD505-2E9C-101B-9397-08002B2CF9AE}" pid="13" name="Получатель_Фамилия_род">
    <vt:lpwstr>Пороновой</vt:lpwstr>
  </property>
  <property fmtid="{D5CDD505-2E9C-101B-9397-08002B2CF9AE}" pid="14" name="Получатель_Фамилия_дат">
    <vt:lpwstr>Пороновой</vt:lpwstr>
  </property>
  <property fmtid="{D5CDD505-2E9C-101B-9397-08002B2CF9AE}" pid="15" name="Получатель_Инициалы">
    <vt:lpwstr>Т.М.</vt:lpwstr>
  </property>
  <property fmtid="{D5CDD505-2E9C-101B-9397-08002B2CF9AE}" pid="16" name="Получатель_Должность">
    <vt:lpwstr>Заместитель Губернатора</vt:lpwstr>
  </property>
  <property fmtid="{D5CDD505-2E9C-101B-9397-08002B2CF9AE}" pid="17" name="Получатель_Должность_род">
    <vt:lpwstr>Заместитель Губернатора</vt:lpwstr>
  </property>
  <property fmtid="{D5CDD505-2E9C-101B-9397-08002B2CF9AE}" pid="18" name="Получатель_Должность_дат">
    <vt:lpwstr>Заместитель Губернатора</vt:lpwstr>
  </property>
  <property fmtid="{D5CDD505-2E9C-101B-9397-08002B2CF9AE}" pid="19" name="Получатель_Подразделение">
    <vt:lpwstr>Приемная Заместителя Губернатора Пороновой Т.М.</vt:lpwstr>
  </property>
  <property fmtid="{D5CDD505-2E9C-101B-9397-08002B2CF9AE}" pid="20" name="Получатель_Телефон">
    <vt:lpwstr>486-227</vt:lpwstr>
  </property>
  <property fmtid="{D5CDD505-2E9C-101B-9397-08002B2CF9AE}" pid="21" name="Отправитель_ФИО">
    <vt:lpwstr>Тюкавин А.М.</vt:lpwstr>
  </property>
  <property fmtid="{D5CDD505-2E9C-101B-9397-08002B2CF9AE}" pid="22" name="Отправитель_Фамилия">
    <vt:lpwstr>Тюкавин</vt:lpwstr>
  </property>
  <property fmtid="{D5CDD505-2E9C-101B-9397-08002B2CF9AE}" pid="23" name="Отправитель_Имя">
    <vt:lpwstr>Алексей</vt:lpwstr>
  </property>
  <property fmtid="{D5CDD505-2E9C-101B-9397-08002B2CF9AE}" pid="24" name="Отправитель_Отчество">
    <vt:lpwstr>Михайлович</vt:lpwstr>
  </property>
  <property fmtid="{D5CDD505-2E9C-101B-9397-08002B2CF9AE}" pid="25" name="Отправитель_Фамилия_род">
    <vt:lpwstr>Тюкавина</vt:lpwstr>
  </property>
  <property fmtid="{D5CDD505-2E9C-101B-9397-08002B2CF9AE}" pid="26" name="Отправитель_Фамилия_дат">
    <vt:lpwstr>Тюкавину</vt:lpwstr>
  </property>
  <property fmtid="{D5CDD505-2E9C-101B-9397-08002B2CF9AE}" pid="27" name="Отправитель_Инициалы">
    <vt:lpwstr>А.М.</vt:lpwstr>
  </property>
  <property fmtid="{D5CDD505-2E9C-101B-9397-08002B2CF9AE}" pid="28" name="Отправитель_Должность">
    <vt:lpwstr>Первый заместитель Губернатора</vt:lpwstr>
  </property>
  <property fmtid="{D5CDD505-2E9C-101B-9397-08002B2CF9AE}" pid="29" name="Отправитель_Должность_род">
    <vt:lpwstr>Первый заместитель Губернатора</vt:lpwstr>
  </property>
  <property fmtid="{D5CDD505-2E9C-101B-9397-08002B2CF9AE}" pid="30" name="Отправитель_Должность_дат">
    <vt:lpwstr>Первый заместитель Губернатора</vt:lpwstr>
  </property>
  <property fmtid="{D5CDD505-2E9C-101B-9397-08002B2CF9AE}" pid="31" name="Отправитель_Подразделение">
    <vt:lpwstr>Приемная Первого заместителя Губернатора Тюкавина А.М.</vt:lpwstr>
  </property>
  <property fmtid="{D5CDD505-2E9C-101B-9397-08002B2CF9AE}" pid="32" name="Отправитель_Телефон">
    <vt:lpwstr>486-204</vt:lpwstr>
  </property>
  <property fmtid="{D5CDD505-2E9C-101B-9397-08002B2CF9AE}" pid="33" name="Исполнитель_ФИО">
    <vt:lpwstr>Геринг А.Э.</vt:lpwstr>
  </property>
  <property fmtid="{D5CDD505-2E9C-101B-9397-08002B2CF9AE}" pid="34" name="Исполнитель_Фамилия">
    <vt:lpwstr>Геринг</vt:lpwstr>
  </property>
  <property fmtid="{D5CDD505-2E9C-101B-9397-08002B2CF9AE}" pid="35" name="Исполнитель_Имя">
    <vt:lpwstr>Алексей</vt:lpwstr>
  </property>
  <property fmtid="{D5CDD505-2E9C-101B-9397-08002B2CF9AE}" pid="36" name="Исполнитель_Отчество">
    <vt:lpwstr>Эдуардович</vt:lpwstr>
  </property>
  <property fmtid="{D5CDD505-2E9C-101B-9397-08002B2CF9AE}" pid="37" name="Исполнитель_Фамилия_род">
    <vt:lpwstr>Геринга</vt:lpwstr>
  </property>
  <property fmtid="{D5CDD505-2E9C-101B-9397-08002B2CF9AE}" pid="38" name="Исполнитель_Фамилия_дат">
    <vt:lpwstr>Герингу</vt:lpwstr>
  </property>
  <property fmtid="{D5CDD505-2E9C-101B-9397-08002B2CF9AE}" pid="39" name="Исполнитель_Инициалы">
    <vt:lpwstr>А.Э.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09-05 Управление социальной защиты, опеки и попечительства</vt:lpwstr>
  </property>
  <property fmtid="{D5CDD505-2E9C-101B-9397-08002B2CF9AE}" pid="44" name="Исполнитель_Телефон">
    <vt:lpwstr>486-677</vt:lpwstr>
  </property>
  <property fmtid="{D5CDD505-2E9C-101B-9397-08002B2CF9AE}" pid="45" name="Дата_регистрации">
    <vt:filetime>2015-12-09T12:43:25Z</vt:filetime>
  </property>
  <property fmtid="{D5CDD505-2E9C-101B-9397-08002B2CF9AE}" pid="46" name="Регистрационный_номер">
    <vt:lpwstr>304-РП</vt:lpwstr>
  </property>
</Properties>
</file>